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t>NOTAS DE DESLGOSE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Default="00113C5A" w:rsidP="00113C5A">
      <w:pPr>
        <w:keepNext/>
        <w:keepLines/>
        <w:widowControl w:val="0"/>
        <w:spacing w:after="0" w:line="276" w:lineRule="auto"/>
        <w:jc w:val="both"/>
        <w:outlineLvl w:val="1"/>
        <w:rPr>
          <w:rFonts w:ascii="Tahoma" w:eastAsia="Times New Roman" w:hAnsi="Tahoma" w:cs="Tahoma"/>
          <w:sz w:val="18"/>
          <w:szCs w:val="18"/>
        </w:rPr>
      </w:pPr>
      <w:r>
        <w:rPr>
          <w:rFonts w:ascii="Tahoma" w:eastAsia="Times New Roman" w:hAnsi="Tahoma" w:cs="Tahoma"/>
          <w:bCs/>
          <w:sz w:val="18"/>
          <w:szCs w:val="18"/>
        </w:rPr>
        <w:t xml:space="preserve">Integrado por la cuenta de Bancos/Tesorería, el  cual  al  cierre  del  mes de  </w:t>
      </w:r>
      <w:r w:rsidR="00523220">
        <w:rPr>
          <w:rFonts w:ascii="Tahoma" w:eastAsia="Times New Roman" w:hAnsi="Tahoma" w:cs="Tahoma"/>
          <w:bCs/>
          <w:sz w:val="18"/>
          <w:szCs w:val="18"/>
        </w:rPr>
        <w:t xml:space="preserve">abril  </w:t>
      </w:r>
      <w:r>
        <w:rPr>
          <w:rFonts w:ascii="Tahoma" w:eastAsia="Times New Roman" w:hAnsi="Tahoma" w:cs="Tahoma"/>
          <w:bCs/>
          <w:sz w:val="18"/>
          <w:szCs w:val="18"/>
        </w:rPr>
        <w:t xml:space="preserve">2022  presenta   un   saldo  de    $ </w:t>
      </w:r>
      <w:r w:rsidR="000E7211">
        <w:rPr>
          <w:rFonts w:ascii="Tahoma" w:eastAsia="Times New Roman" w:hAnsi="Tahoma" w:cs="Tahoma"/>
          <w:bCs/>
          <w:sz w:val="18"/>
          <w:szCs w:val="18"/>
        </w:rPr>
        <w:t>87,663,460</w:t>
      </w:r>
      <w:r w:rsidR="00475683">
        <w:rPr>
          <w:rFonts w:ascii="Tahoma" w:eastAsia="Times New Roman" w:hAnsi="Tahoma" w:cs="Tahoma"/>
          <w:bCs/>
          <w:sz w:val="18"/>
          <w:szCs w:val="18"/>
        </w:rPr>
        <w:t xml:space="preserve">.20 </w:t>
      </w:r>
      <w:r>
        <w:rPr>
          <w:rFonts w:ascii="Tahoma" w:eastAsia="Times New Roman" w:hAnsi="Tahoma" w:cs="Tahoma"/>
          <w:bCs/>
          <w:sz w:val="18"/>
          <w:szCs w:val="18"/>
        </w:rPr>
        <w:t>(</w:t>
      </w:r>
      <w:r w:rsidR="000E7211">
        <w:rPr>
          <w:rFonts w:ascii="Tahoma" w:eastAsia="Times New Roman" w:hAnsi="Tahoma" w:cs="Tahoma"/>
          <w:bCs/>
          <w:sz w:val="18"/>
          <w:szCs w:val="18"/>
        </w:rPr>
        <w:t xml:space="preserve">Ochenta y siete millones seiscientos sesenta y tres mil cuatrocientos sesenta </w:t>
      </w:r>
      <w:r w:rsidR="00475683">
        <w:rPr>
          <w:rFonts w:ascii="Tahoma" w:eastAsia="Times New Roman" w:hAnsi="Tahoma" w:cs="Tahoma"/>
          <w:bCs/>
          <w:sz w:val="18"/>
          <w:szCs w:val="18"/>
        </w:rPr>
        <w:t xml:space="preserve"> pesos 20/100 </w:t>
      </w:r>
      <w:r>
        <w:rPr>
          <w:rFonts w:ascii="Tahoma" w:eastAsia="Times New Roman" w:hAnsi="Tahoma" w:cs="Tahoma"/>
          <w:bCs/>
          <w:sz w:val="18"/>
          <w:szCs w:val="18"/>
        </w:rPr>
        <w:t xml:space="preserve"> M.N.)</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5"/>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475683">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46,377,807.82</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475683">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4,478,646.07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115.68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8B0147">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 xml:space="preserve">    </w:t>
            </w:r>
            <w:r w:rsidR="008B0147" w:rsidRPr="001C3BBF">
              <w:rPr>
                <w:rFonts w:ascii="Tahoma" w:eastAsia="Times New Roman" w:hAnsi="Tahoma" w:cs="Tahoma"/>
                <w:b/>
                <w:sz w:val="18"/>
                <w:szCs w:val="18"/>
                <w:lang w:val="es-ES" w:eastAsia="es-ES"/>
              </w:rPr>
              <w:t>0.03</w:t>
            </w:r>
          </w:p>
        </w:tc>
      </w:tr>
      <w:tr w:rsidR="001C3BBF"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1C3BBF" w:rsidRDefault="001C3B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tcPr>
          <w:p w:rsidR="001C3BBF" w:rsidRPr="001C3BBF" w:rsidRDefault="001C3BBF" w:rsidP="001C3B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81.93</w:t>
            </w:r>
          </w:p>
        </w:tc>
      </w:tr>
      <w:tr w:rsidR="000E721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0E7211" w:rsidRPr="000E7211" w:rsidRDefault="000E7211">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tcPr>
          <w:p w:rsidR="000E7211" w:rsidRPr="000E7211" w:rsidRDefault="000E7211" w:rsidP="008B0147">
            <w:pPr>
              <w:spacing w:after="0" w:line="276" w:lineRule="auto"/>
              <w:jc w:val="right"/>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36,331,341.38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063ACF">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25,</w:t>
            </w:r>
            <w:r w:rsidR="00063ACF" w:rsidRPr="001C3BBF">
              <w:rPr>
                <w:rFonts w:ascii="Tahoma" w:eastAsia="Times New Roman" w:hAnsi="Tahoma" w:cs="Tahoma"/>
                <w:sz w:val="18"/>
                <w:szCs w:val="18"/>
                <w:lang w:val="es-ES" w:eastAsia="es-ES"/>
              </w:rPr>
              <w:t>058.32</w:t>
            </w: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63ACF">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6,565.19</w:t>
            </w:r>
          </w:p>
        </w:tc>
      </w:tr>
      <w:tr w:rsidR="00113C5A" w:rsidTr="00D651E1">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D651E1">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232.02</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63ACF" w:rsidP="00D651E1">
            <w:pPr>
              <w:spacing w:after="0" w:line="276" w:lineRule="auto"/>
              <w:jc w:val="center"/>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 xml:space="preserve">            </w:t>
            </w:r>
            <w:r w:rsidR="00D651E1" w:rsidRPr="001C3BBF">
              <w:rPr>
                <w:rFonts w:ascii="Tahoma" w:eastAsia="Times New Roman" w:hAnsi="Tahoma" w:cs="Tahoma"/>
                <w:sz w:val="18"/>
                <w:szCs w:val="18"/>
                <w:lang w:val="es-ES" w:eastAsia="es-ES"/>
              </w:rPr>
              <w:t>-1,045.08</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138F2">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33,315,586.19</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51062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57,08</w:t>
            </w:r>
            <w:r w:rsidR="0051062D" w:rsidRPr="001C3BBF">
              <w:rPr>
                <w:rFonts w:ascii="Tahoma" w:eastAsia="Times New Roman" w:hAnsi="Tahoma" w:cs="Tahoma"/>
                <w:sz w:val="18"/>
                <w:szCs w:val="18"/>
                <w:lang w:val="es-ES" w:eastAsia="es-ES"/>
              </w:rPr>
              <w:t>8.57</w:t>
            </w:r>
          </w:p>
        </w:tc>
      </w:tr>
      <w:tr w:rsidR="00D651E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1C3BBF" w:rsidRDefault="00D651E1" w:rsidP="0051062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-1,085.63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51062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10,150.01</w:t>
            </w:r>
          </w:p>
        </w:tc>
      </w:tr>
      <w:tr w:rsidR="00113C5A" w:rsidRPr="000E7211"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8B0147">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24,635.33</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D651E1">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32,132.15</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10,374.54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D651E1">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93,103.30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30,747.76</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1C3BBF" w:rsidRDefault="0051062D" w:rsidP="0051062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134,295.39</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138F2">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26,474.35</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138F2" w:rsidP="00D651E1">
            <w:pPr>
              <w:spacing w:after="0" w:line="276" w:lineRule="auto"/>
              <w:jc w:val="center"/>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545.93</w:t>
            </w:r>
          </w:p>
          <w:p w:rsidR="000138F2" w:rsidRPr="001C3BBF" w:rsidRDefault="000138F2">
            <w:pPr>
              <w:spacing w:after="0" w:line="276" w:lineRule="auto"/>
              <w:jc w:val="right"/>
              <w:rPr>
                <w:rFonts w:ascii="Tahoma" w:eastAsia="Times New Roman" w:hAnsi="Tahoma" w:cs="Tahoma"/>
                <w:sz w:val="18"/>
                <w:szCs w:val="18"/>
                <w:lang w:val="es-ES" w:eastAsia="es-ES"/>
              </w:rPr>
            </w:pP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63ACF">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2,558,483.04</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1C3BBF">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230,</w:t>
            </w:r>
            <w:r w:rsidR="001C3BBF" w:rsidRPr="001C3BBF">
              <w:rPr>
                <w:rFonts w:ascii="Tahoma" w:eastAsia="Times New Roman" w:hAnsi="Tahoma" w:cs="Tahoma"/>
                <w:b/>
                <w:sz w:val="18"/>
                <w:szCs w:val="18"/>
                <w:lang w:val="es-ES" w:eastAsia="es-ES"/>
              </w:rPr>
              <w:t>844.49</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C3BBF">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rsidP="00063ACF">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de  </w:t>
      </w:r>
      <w:r w:rsidR="00523220">
        <w:rPr>
          <w:rFonts w:ascii="Tahoma" w:eastAsia="Times New Roman" w:hAnsi="Tahoma" w:cs="Tahoma"/>
          <w:sz w:val="18"/>
          <w:szCs w:val="18"/>
          <w:lang w:val="es-ES" w:eastAsia="es-ES"/>
        </w:rPr>
        <w:t>abril</w:t>
      </w:r>
      <w:r>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 de 2022</w:t>
      </w:r>
      <w:r>
        <w:rPr>
          <w:rFonts w:ascii="Tahoma" w:eastAsia="Times New Roman" w:hAnsi="Tahoma" w:cs="Tahoma"/>
          <w:sz w:val="18"/>
          <w:szCs w:val="18"/>
          <w:lang w:val="es-ES" w:eastAsia="es-ES"/>
        </w:rPr>
        <w:t xml:space="preserve"> por la cantidad de $</w:t>
      </w:r>
      <w:r w:rsidR="003612BD">
        <w:rPr>
          <w:rFonts w:ascii="Tahoma" w:eastAsia="Times New Roman" w:hAnsi="Tahoma" w:cs="Tahoma"/>
          <w:sz w:val="18"/>
          <w:szCs w:val="18"/>
          <w:lang w:val="es-ES" w:eastAsia="es-ES"/>
        </w:rPr>
        <w:t>53,664,974.46</w:t>
      </w:r>
      <w:r>
        <w:rPr>
          <w:rFonts w:ascii="Tahoma" w:eastAsia="Times New Roman" w:hAnsi="Tahoma" w:cs="Tahoma"/>
          <w:sz w:val="18"/>
          <w:szCs w:val="18"/>
          <w:lang w:val="es-ES" w:eastAsia="es-ES"/>
        </w:rPr>
        <w:t xml:space="preserve"> (</w:t>
      </w:r>
      <w:r w:rsidR="003612BD">
        <w:rPr>
          <w:rFonts w:ascii="Tahoma" w:eastAsia="Times New Roman" w:hAnsi="Tahoma" w:cs="Tahoma"/>
          <w:sz w:val="18"/>
          <w:szCs w:val="18"/>
          <w:lang w:val="es-ES" w:eastAsia="es-ES"/>
        </w:rPr>
        <w:t>Cincuenta y tres millones seiscientos sesenta y cuatro mil  novecientos setenta y cuatro pesos 46</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523220" w:rsidRDefault="00523220" w:rsidP="00113C5A">
      <w:pPr>
        <w:spacing w:after="0" w:line="276" w:lineRule="auto"/>
        <w:ind w:left="720"/>
        <w:jc w:val="both"/>
        <w:rPr>
          <w:rFonts w:ascii="Tahoma" w:eastAsia="Times New Roman" w:hAnsi="Tahoma" w:cs="Tahoma"/>
          <w:sz w:val="18"/>
          <w:szCs w:val="18"/>
          <w:lang w:val="es-ES" w:eastAsia="es-ES"/>
        </w:rPr>
      </w:pPr>
    </w:p>
    <w:p w:rsidR="00523220" w:rsidRDefault="00523220"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F327F8" w:rsidP="00F327F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1´005,552.15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875,997.34</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3612BD" w:rsidP="00B2602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50,</w:t>
            </w:r>
            <w:r w:rsidR="00B26021">
              <w:rPr>
                <w:rFonts w:ascii="Tahoma" w:eastAsia="Times New Roman" w:hAnsi="Tahoma" w:cs="Tahoma"/>
                <w:b/>
                <w:sz w:val="18"/>
                <w:szCs w:val="18"/>
                <w:lang w:val="es-ES" w:eastAsia="es-ES"/>
              </w:rPr>
              <w:t>600,295.08</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377,593.51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113C5A">
        <w:trPr>
          <w:trHeight w:val="225"/>
        </w:trPr>
        <w:tc>
          <w:tcPr>
            <w:tcW w:w="5691"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pPr>
              <w:spacing w:after="0" w:line="276" w:lineRule="auto"/>
              <w:jc w:val="right"/>
              <w:rPr>
                <w:rFonts w:ascii="Tahoma" w:eastAsia="Times New Roman" w:hAnsi="Tahoma" w:cs="Tahoma"/>
                <w:i/>
                <w:sz w:val="18"/>
                <w:szCs w:val="18"/>
                <w:highlight w:val="yellow"/>
                <w:lang w:val="es-ES" w:eastAsia="es-ES"/>
              </w:rPr>
            </w:pPr>
            <w:r>
              <w:rPr>
                <w:rFonts w:ascii="Tahoma" w:eastAsia="Times New Roman" w:hAnsi="Tahoma" w:cs="Tahoma"/>
                <w:i/>
                <w:sz w:val="18"/>
                <w:szCs w:val="18"/>
                <w:lang w:val="es-ES" w:eastAsia="es-ES"/>
              </w:rPr>
              <w:t>49,036,162.49</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585E66">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585E66">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128,891.38</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al cierre del mes de  </w:t>
      </w:r>
      <w:r w:rsidR="00AD001E">
        <w:rPr>
          <w:rFonts w:ascii="Tahoma" w:eastAsia="Times New Roman" w:hAnsi="Tahoma" w:cs="Tahoma"/>
          <w:sz w:val="18"/>
          <w:szCs w:val="18"/>
          <w:lang w:val="es-ES" w:eastAsia="es-ES"/>
        </w:rPr>
        <w:t xml:space="preserve">abril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de</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$ 577</w:t>
      </w:r>
      <w:proofErr w:type="gramStart"/>
      <w:r>
        <w:rPr>
          <w:rFonts w:ascii="Tahoma" w:eastAsia="Times New Roman" w:hAnsi="Tahoma" w:cs="Tahoma"/>
          <w:sz w:val="18"/>
          <w:szCs w:val="18"/>
          <w:lang w:val="es-ES" w:eastAsia="es-ES"/>
        </w:rPr>
        <w:t>,728,402.30</w:t>
      </w:r>
      <w:proofErr w:type="gramEnd"/>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(Quinientos setenta y siete millones setecientos veintiocho mil cuatrocientos dos pesos 30/100 m.n.),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415,238,087.84</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39,647,242.94</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Estos de igual forma pertenecen al Activo No Circulante y representan las existencias de Mobiliario y Equipo, Equipo de Transporte, Equipo de Defensa y Seguridad, así como también la Maquinaria y otras Herramientas necesaria para la operación, la cual al cierre del mes de</w:t>
      </w:r>
      <w:r w:rsidR="00523220">
        <w:rPr>
          <w:rFonts w:ascii="Tahoma" w:eastAsia="Times New Roman" w:hAnsi="Tahoma" w:cs="Tahoma"/>
          <w:sz w:val="18"/>
          <w:szCs w:val="18"/>
          <w:lang w:val="es-ES" w:eastAsia="es-ES"/>
        </w:rPr>
        <w:t xml:space="preserve"> abril </w:t>
      </w:r>
      <w:r>
        <w:rPr>
          <w:rFonts w:ascii="Tahoma" w:eastAsia="Times New Roman" w:hAnsi="Tahoma" w:cs="Tahoma"/>
          <w:sz w:val="18"/>
          <w:szCs w:val="18"/>
          <w:lang w:val="es-ES" w:eastAsia="es-ES"/>
        </w:rPr>
        <w:t xml:space="preserve">  de 2022 tiene un saldo de $ 146</w:t>
      </w:r>
      <w:proofErr w:type="gramStart"/>
      <w:r>
        <w:rPr>
          <w:rFonts w:ascii="Tahoma" w:eastAsia="Times New Roman" w:hAnsi="Tahoma" w:cs="Tahoma"/>
          <w:sz w:val="18"/>
          <w:szCs w:val="18"/>
          <w:lang w:val="es-ES" w:eastAsia="es-ES"/>
        </w:rPr>
        <w:t>,</w:t>
      </w:r>
      <w:r w:rsidR="00AD001E">
        <w:rPr>
          <w:rFonts w:ascii="Tahoma" w:eastAsia="Times New Roman" w:hAnsi="Tahoma" w:cs="Tahoma"/>
          <w:sz w:val="18"/>
          <w:szCs w:val="18"/>
          <w:lang w:val="es-ES" w:eastAsia="es-ES"/>
        </w:rPr>
        <w:t>048,966.62</w:t>
      </w:r>
      <w:proofErr w:type="gramEnd"/>
      <w:r>
        <w:rPr>
          <w:rFonts w:ascii="Tahoma" w:eastAsia="Times New Roman" w:hAnsi="Tahoma" w:cs="Tahoma"/>
          <w:sz w:val="18"/>
          <w:szCs w:val="18"/>
          <w:lang w:val="es-ES" w:eastAsia="es-ES"/>
        </w:rPr>
        <w:t xml:space="preserve"> (Ciento cuarenta y seis millones </w:t>
      </w:r>
      <w:r w:rsidR="00AD001E">
        <w:rPr>
          <w:rFonts w:ascii="Tahoma" w:eastAsia="Times New Roman" w:hAnsi="Tahoma" w:cs="Tahoma"/>
          <w:sz w:val="18"/>
          <w:szCs w:val="18"/>
          <w:lang w:val="es-ES" w:eastAsia="es-ES"/>
        </w:rPr>
        <w:t xml:space="preserve">cuarenta y ocho </w:t>
      </w:r>
      <w:r>
        <w:rPr>
          <w:rFonts w:ascii="Tahoma" w:eastAsia="Times New Roman" w:hAnsi="Tahoma" w:cs="Tahoma"/>
          <w:sz w:val="18"/>
          <w:szCs w:val="18"/>
          <w:lang w:val="es-ES" w:eastAsia="es-ES"/>
        </w:rPr>
        <w:t xml:space="preserve">  mil </w:t>
      </w:r>
      <w:r w:rsidR="00AD001E">
        <w:rPr>
          <w:rFonts w:ascii="Tahoma" w:eastAsia="Times New Roman" w:hAnsi="Tahoma" w:cs="Tahoma"/>
          <w:sz w:val="18"/>
          <w:szCs w:val="18"/>
          <w:lang w:val="es-ES" w:eastAsia="es-ES"/>
        </w:rPr>
        <w:t xml:space="preserve"> novecientos sesenta y seis 62</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16,930,498.28</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1,130,737.23</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10,477,661.90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AD001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AD001E">
              <w:rPr>
                <w:rFonts w:ascii="Tahoma" w:eastAsia="Times New Roman" w:hAnsi="Tahoma" w:cs="Tahoma"/>
                <w:sz w:val="18"/>
                <w:szCs w:val="18"/>
                <w:lang w:val="es-ES" w:eastAsia="es-ES"/>
              </w:rPr>
              <w:t>229,661.41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523220">
        <w:rPr>
          <w:rFonts w:ascii="Tahoma" w:eastAsia="Times New Roman" w:hAnsi="Tahoma" w:cs="Tahoma"/>
          <w:sz w:val="18"/>
          <w:szCs w:val="18"/>
          <w:lang w:val="es-ES" w:eastAsia="es-ES"/>
        </w:rPr>
        <w:t xml:space="preserve">abril </w:t>
      </w:r>
      <w:r>
        <w:rPr>
          <w:rFonts w:ascii="Tahoma" w:eastAsia="Times New Roman" w:hAnsi="Tahoma" w:cs="Tahoma"/>
          <w:sz w:val="18"/>
          <w:szCs w:val="18"/>
          <w:lang w:val="es-ES" w:eastAsia="es-ES"/>
        </w:rPr>
        <w:t>2022 por el monto de $1,</w:t>
      </w:r>
      <w:r w:rsidR="00AD001E">
        <w:rPr>
          <w:rFonts w:ascii="Tahoma" w:eastAsia="Times New Roman" w:hAnsi="Tahoma" w:cs="Tahoma"/>
          <w:sz w:val="18"/>
          <w:szCs w:val="18"/>
          <w:lang w:val="es-ES" w:eastAsia="es-ES"/>
        </w:rPr>
        <w:t>559,546.99</w:t>
      </w:r>
      <w:r>
        <w:rPr>
          <w:rFonts w:ascii="Tahoma" w:eastAsia="Times New Roman" w:hAnsi="Tahoma" w:cs="Tahoma"/>
          <w:sz w:val="18"/>
          <w:szCs w:val="18"/>
          <w:lang w:val="es-ES" w:eastAsia="es-ES"/>
        </w:rPr>
        <w:t xml:space="preserve"> (Un millón quinientos </w:t>
      </w:r>
      <w:r w:rsidR="00AD001E">
        <w:rPr>
          <w:rFonts w:ascii="Tahoma" w:eastAsia="Times New Roman" w:hAnsi="Tahoma" w:cs="Tahoma"/>
          <w:sz w:val="18"/>
          <w:szCs w:val="18"/>
          <w:lang w:val="es-ES" w:eastAsia="es-ES"/>
        </w:rPr>
        <w:t>cincuenta y nueve  mil quinientos cincuenta y nueve mil quinientos cuarenta y seis</w:t>
      </w:r>
      <w:r>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Este rubro acumula al Pasivo Circulante integrado por Servicios Personales por Pagar, Proveedores, Retenciones y Contribuciones por Pagar, entre otros, al cierre del mes de </w:t>
      </w:r>
      <w:r>
        <w:rPr>
          <w:rFonts w:ascii="Tahoma" w:eastAsia="Times New Roman" w:hAnsi="Tahoma" w:cs="Tahoma"/>
          <w:sz w:val="18"/>
          <w:szCs w:val="18"/>
          <w:lang w:eastAsia="es-ES"/>
        </w:rPr>
        <w:t xml:space="preserve">de marzo </w:t>
      </w:r>
      <w:r>
        <w:rPr>
          <w:rFonts w:ascii="Tahoma" w:eastAsia="Times New Roman" w:hAnsi="Tahoma" w:cs="Tahoma"/>
          <w:sz w:val="18"/>
          <w:szCs w:val="18"/>
          <w:lang w:val="es-ES" w:eastAsia="es-ES"/>
        </w:rPr>
        <w:t>2022 tiene un saldo por la cantidad de $</w:t>
      </w:r>
      <w:r w:rsidR="00AD001E">
        <w:rPr>
          <w:rFonts w:ascii="Tahoma" w:eastAsia="Times New Roman" w:hAnsi="Tahoma" w:cs="Tahoma"/>
          <w:sz w:val="18"/>
          <w:szCs w:val="18"/>
          <w:lang w:val="es-ES" w:eastAsia="es-ES"/>
        </w:rPr>
        <w:t xml:space="preserve">142,900,668.73 </w:t>
      </w:r>
      <w:r>
        <w:rPr>
          <w:rFonts w:ascii="Tahoma" w:eastAsia="Times New Roman" w:hAnsi="Tahoma" w:cs="Tahoma"/>
          <w:sz w:val="18"/>
          <w:szCs w:val="18"/>
          <w:lang w:val="es-ES" w:eastAsia="es-ES"/>
        </w:rPr>
        <w:t xml:space="preserve">(Ciento </w:t>
      </w:r>
      <w:r w:rsidR="00AD001E">
        <w:rPr>
          <w:rFonts w:ascii="Tahoma" w:eastAsia="Times New Roman" w:hAnsi="Tahoma" w:cs="Tahoma"/>
          <w:sz w:val="18"/>
          <w:szCs w:val="18"/>
          <w:lang w:val="es-ES" w:eastAsia="es-ES"/>
        </w:rPr>
        <w:t>cuarenta y dos millones novecientos mil seiscientos sesenta y ocho pesos 73/100</w:t>
      </w:r>
      <w:r>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rsidP="00847F7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4,6</w:t>
            </w:r>
            <w:r w:rsidR="00847F74">
              <w:rPr>
                <w:rFonts w:ascii="Tahoma" w:eastAsia="Times New Roman" w:hAnsi="Tahoma" w:cs="Tahoma"/>
                <w:b/>
                <w:sz w:val="18"/>
                <w:szCs w:val="18"/>
                <w:lang w:val="es-ES" w:eastAsia="es-ES"/>
              </w:rPr>
              <w:t>91,751.90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847F7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9,434,839.91</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847F7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2,618,954.55</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847F7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1,841,714.36</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63,691.00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545,308.52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847F7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124,355,713.74</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1,999,101.71</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847F7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30,381,913.75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847F7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46,711,301.71</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rsidP="00847F7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w:t>
            </w:r>
            <w:r w:rsidR="00847F74">
              <w:rPr>
                <w:rFonts w:ascii="Tahoma" w:eastAsia="Times New Roman" w:hAnsi="Tahoma" w:cs="Tahoma"/>
                <w:i/>
                <w:sz w:val="18"/>
                <w:szCs w:val="18"/>
                <w:lang w:val="es-ES" w:eastAsia="es-ES"/>
              </w:rPr>
              <w:t>255,060.72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847F74">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-65,194.13</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2279.40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de la amortización de la deuda que se tiene contratada con BANOBRAS por la cantidad de $ </w:t>
      </w:r>
      <w:r w:rsidR="00757E61">
        <w:rPr>
          <w:rFonts w:ascii="Tahoma" w:eastAsia="Times New Roman" w:hAnsi="Tahoma" w:cs="Tahoma"/>
          <w:sz w:val="18"/>
          <w:szCs w:val="18"/>
          <w:lang w:val="es-ES" w:eastAsia="es-ES"/>
        </w:rPr>
        <w:t>19,567,682.43</w:t>
      </w:r>
      <w:r>
        <w:rPr>
          <w:rFonts w:ascii="Tahoma" w:eastAsia="Times New Roman" w:hAnsi="Tahoma" w:cs="Tahoma"/>
          <w:sz w:val="18"/>
          <w:szCs w:val="18"/>
          <w:lang w:val="es-ES" w:eastAsia="es-ES"/>
        </w:rPr>
        <w:t xml:space="preserve"> (</w:t>
      </w:r>
      <w:r w:rsidR="00757E61">
        <w:rPr>
          <w:rFonts w:ascii="Tahoma" w:eastAsia="Times New Roman" w:hAnsi="Tahoma" w:cs="Tahoma"/>
          <w:sz w:val="18"/>
          <w:szCs w:val="18"/>
          <w:lang w:val="es-ES" w:eastAsia="es-ES"/>
        </w:rPr>
        <w:t xml:space="preserve">Diez y nueve millones quinientos sesenta y siete mil seiscientos ochenta y dos </w:t>
      </w:r>
      <w:r>
        <w:rPr>
          <w:rFonts w:ascii="Tahoma" w:eastAsia="Times New Roman" w:hAnsi="Tahoma" w:cs="Tahoma"/>
          <w:sz w:val="18"/>
          <w:szCs w:val="18"/>
          <w:lang w:val="es-ES" w:eastAsia="es-ES"/>
        </w:rPr>
        <w:t xml:space="preserve"> pe</w:t>
      </w:r>
      <w:r w:rsidR="00757E61">
        <w:rPr>
          <w:rFonts w:ascii="Tahoma" w:eastAsia="Times New Roman" w:hAnsi="Tahoma" w:cs="Tahoma"/>
          <w:sz w:val="18"/>
          <w:szCs w:val="18"/>
          <w:lang w:val="es-ES" w:eastAsia="es-ES"/>
        </w:rPr>
        <w:t>sos 43</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757E61" w:rsidRDefault="00757E61"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 xml:space="preserve">de abril </w:t>
      </w:r>
      <w:r>
        <w:rPr>
          <w:rFonts w:ascii="Tahoma" w:eastAsia="Times New Roman" w:hAnsi="Tahoma" w:cs="Tahoma"/>
          <w:sz w:val="18"/>
          <w:szCs w:val="18"/>
          <w:lang w:eastAsia="es-ES"/>
        </w:rPr>
        <w:t xml:space="preserve">2022,   </w:t>
      </w:r>
      <w:r>
        <w:rPr>
          <w:rFonts w:ascii="Tahoma" w:eastAsia="Times New Roman" w:hAnsi="Tahoma" w:cs="Tahoma"/>
          <w:sz w:val="18"/>
          <w:szCs w:val="18"/>
          <w:lang w:val="es-ES" w:eastAsia="es-ES"/>
        </w:rPr>
        <w:t>por la  cantidad    de $ 19,939,796.67 (Diez y  nueve millones novecientos treinta y nueve mil setecientos noventa y seis pesos  67/100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1,892,921.11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contribuido al cierre del mes de </w:t>
      </w:r>
      <w:r w:rsidR="00E7229D">
        <w:rPr>
          <w:rFonts w:ascii="Tahoma" w:eastAsia="Times New Roman" w:hAnsi="Tahoma" w:cs="Tahoma"/>
          <w:sz w:val="18"/>
          <w:szCs w:val="18"/>
          <w:lang w:val="es-ES" w:eastAsia="es-ES"/>
        </w:rPr>
        <w:t xml:space="preserve">abril </w:t>
      </w:r>
      <w:r>
        <w:rPr>
          <w:rFonts w:ascii="Tahoma" w:eastAsia="Times New Roman" w:hAnsi="Tahoma" w:cs="Tahoma"/>
          <w:sz w:val="18"/>
          <w:szCs w:val="18"/>
          <w:lang w:val="es-ES" w:eastAsia="es-ES"/>
        </w:rPr>
        <w:t>2022 es por la cantidad de $ 112</w:t>
      </w:r>
      <w:proofErr w:type="gramStart"/>
      <w:r>
        <w:rPr>
          <w:rFonts w:ascii="Tahoma" w:eastAsia="Times New Roman" w:hAnsi="Tahoma" w:cs="Tahoma"/>
          <w:sz w:val="18"/>
          <w:szCs w:val="18"/>
          <w:lang w:val="es-ES" w:eastAsia="es-ES"/>
        </w:rPr>
        <w:t>,800,105.42</w:t>
      </w:r>
      <w:proofErr w:type="gramEnd"/>
      <w:r>
        <w:rPr>
          <w:rFonts w:ascii="Tahoma" w:eastAsia="Times New Roman" w:hAnsi="Tahoma" w:cs="Tahoma"/>
          <w:sz w:val="18"/>
          <w:szCs w:val="18"/>
          <w:lang w:val="es-ES" w:eastAsia="es-ES"/>
        </w:rPr>
        <w:t xml:space="preserve"> (Ciento doce millones ochocientos mil</w:t>
      </w:r>
      <w:r w:rsidR="00523220">
        <w:rPr>
          <w:rFonts w:ascii="Tahoma" w:eastAsia="Times New Roman" w:hAnsi="Tahoma" w:cs="Tahoma"/>
          <w:sz w:val="18"/>
          <w:szCs w:val="18"/>
          <w:lang w:val="es-ES" w:eastAsia="es-ES"/>
        </w:rPr>
        <w:t xml:space="preserve"> ciento cinco pesos 42/100 M.N) </w:t>
      </w:r>
      <w:r>
        <w:rPr>
          <w:rFonts w:ascii="Tahoma" w:eastAsia="Times New Roman" w:hAnsi="Tahoma" w:cs="Tahoma"/>
          <w:sz w:val="18"/>
          <w:szCs w:val="18"/>
          <w:lang w:val="es-ES" w:eastAsia="es-ES"/>
        </w:rPr>
        <w:t xml:space="preserve"> y el   Patrimonio  generado refleja un total  de $ 428,</w:t>
      </w:r>
      <w:r w:rsidR="00E7229D">
        <w:rPr>
          <w:rFonts w:ascii="Tahoma" w:eastAsia="Times New Roman" w:hAnsi="Tahoma" w:cs="Tahoma"/>
          <w:sz w:val="18"/>
          <w:szCs w:val="18"/>
          <w:lang w:val="es-ES" w:eastAsia="es-ES"/>
        </w:rPr>
        <w:t>276,317.40</w:t>
      </w:r>
      <w:r>
        <w:rPr>
          <w:rFonts w:ascii="Tahoma" w:eastAsia="Times New Roman" w:hAnsi="Tahoma" w:cs="Tahoma"/>
          <w:sz w:val="18"/>
          <w:szCs w:val="18"/>
          <w:lang w:val="es-ES" w:eastAsia="es-ES"/>
        </w:rPr>
        <w:t xml:space="preserve"> (Cuatrocientos veintiocho millones</w:t>
      </w:r>
      <w:r w:rsidR="00E7229D">
        <w:rPr>
          <w:rFonts w:ascii="Tahoma" w:eastAsia="Times New Roman" w:hAnsi="Tahoma" w:cs="Tahoma"/>
          <w:sz w:val="18"/>
          <w:szCs w:val="18"/>
          <w:lang w:val="es-ES" w:eastAsia="es-ES"/>
        </w:rPr>
        <w:t xml:space="preserve"> doscientos setenta y seis mil tre</w:t>
      </w:r>
      <w:r w:rsidR="00523220">
        <w:rPr>
          <w:rFonts w:ascii="Tahoma" w:eastAsia="Times New Roman" w:hAnsi="Tahoma" w:cs="Tahoma"/>
          <w:sz w:val="18"/>
          <w:szCs w:val="18"/>
          <w:lang w:val="es-ES" w:eastAsia="es-ES"/>
        </w:rPr>
        <w:t>s</w:t>
      </w:r>
      <w:r w:rsidR="00E7229D">
        <w:rPr>
          <w:rFonts w:ascii="Tahoma" w:eastAsia="Times New Roman" w:hAnsi="Tahoma" w:cs="Tahoma"/>
          <w:sz w:val="18"/>
          <w:szCs w:val="18"/>
          <w:lang w:val="es-ES" w:eastAsia="es-ES"/>
        </w:rPr>
        <w:t>cientos diez y siete</w:t>
      </w:r>
      <w:r>
        <w:rPr>
          <w:rFonts w:ascii="Tahoma" w:eastAsia="Times New Roman" w:hAnsi="Tahoma" w:cs="Tahoma"/>
          <w:sz w:val="18"/>
          <w:szCs w:val="18"/>
          <w:lang w:val="es-ES" w:eastAsia="es-ES"/>
        </w:rPr>
        <w:t xml:space="preserve"> pesos </w:t>
      </w:r>
      <w:r w:rsidR="00E7229D">
        <w:rPr>
          <w:rFonts w:ascii="Tahoma" w:eastAsia="Times New Roman" w:hAnsi="Tahoma" w:cs="Tahoma"/>
          <w:sz w:val="18"/>
          <w:szCs w:val="18"/>
          <w:lang w:val="es-ES" w:eastAsia="es-ES"/>
        </w:rPr>
        <w:t>40</w:t>
      </w:r>
      <w:r>
        <w:rPr>
          <w:rFonts w:ascii="Tahoma" w:eastAsia="Times New Roman" w:hAnsi="Tahoma" w:cs="Tahoma"/>
          <w:sz w:val="18"/>
          <w:szCs w:val="18"/>
          <w:lang w:val="es-ES" w:eastAsia="es-ES"/>
        </w:rPr>
        <w:t>/100 M.N), se detallan los resultados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11,098,255.34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38,404,211.10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56,486,410.95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46,429,274.84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82,746,426.97</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7,575,217.24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58,433,455.39</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83,954,572.98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103,634,471.25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10,740,768.33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Pr>
          <w:rFonts w:ascii="Tahoma" w:eastAsia="Times New Roman" w:hAnsi="Tahoma" w:cs="Tahoma"/>
          <w:sz w:val="18"/>
          <w:szCs w:val="18"/>
          <w:lang w:val="es-ES" w:eastAsia="es-ES"/>
        </w:rPr>
        <w:t>Se integran de los Rubros de Ingreso que se detallan en la tabla al cierre del mes de</w:t>
      </w:r>
      <w:r w:rsidR="00E7229D">
        <w:rPr>
          <w:rFonts w:ascii="Tahoma" w:eastAsia="Times New Roman" w:hAnsi="Tahoma" w:cs="Tahoma"/>
          <w:sz w:val="18"/>
          <w:szCs w:val="18"/>
          <w:lang w:val="es-ES" w:eastAsia="es-ES"/>
        </w:rPr>
        <w:t xml:space="preserve"> abril</w:t>
      </w:r>
      <w:r>
        <w:rPr>
          <w:rFonts w:ascii="Tahoma" w:eastAsia="Times New Roman" w:hAnsi="Tahoma" w:cs="Tahoma"/>
          <w:sz w:val="18"/>
          <w:szCs w:val="18"/>
          <w:lang w:val="es-ES" w:eastAsia="es-ES"/>
        </w:rPr>
        <w:t xml:space="preserve">  2022 por la cantidad de $ </w:t>
      </w:r>
      <w:r w:rsidR="00E7229D">
        <w:rPr>
          <w:rFonts w:ascii="Tahoma" w:eastAsia="Times New Roman" w:hAnsi="Tahoma" w:cs="Tahoma"/>
          <w:sz w:val="18"/>
          <w:szCs w:val="18"/>
          <w:lang w:val="es-ES" w:eastAsia="es-ES"/>
        </w:rPr>
        <w:t xml:space="preserve">64,778,183.61 </w:t>
      </w:r>
      <w:r>
        <w:rPr>
          <w:rFonts w:ascii="Tahoma" w:eastAsia="Times New Roman" w:hAnsi="Tahoma" w:cs="Tahoma"/>
          <w:sz w:val="18"/>
          <w:szCs w:val="18"/>
          <w:lang w:val="es-ES" w:eastAsia="es-ES"/>
        </w:rPr>
        <w:t>(</w:t>
      </w:r>
      <w:r w:rsidR="00E7229D">
        <w:rPr>
          <w:rFonts w:ascii="Tahoma" w:eastAsia="Times New Roman" w:hAnsi="Tahoma" w:cs="Tahoma"/>
          <w:sz w:val="18"/>
          <w:szCs w:val="18"/>
          <w:lang w:val="es-ES" w:eastAsia="es-ES"/>
        </w:rPr>
        <w:t xml:space="preserve">Sesenta y cuatro </w:t>
      </w:r>
      <w:r w:rsidR="009C7930">
        <w:rPr>
          <w:rFonts w:ascii="Tahoma" w:eastAsia="Times New Roman" w:hAnsi="Tahoma" w:cs="Tahoma"/>
          <w:sz w:val="18"/>
          <w:szCs w:val="18"/>
          <w:lang w:val="es-ES" w:eastAsia="es-ES"/>
        </w:rPr>
        <w:t xml:space="preserve">millones </w:t>
      </w:r>
      <w:r w:rsidR="00E7229D">
        <w:rPr>
          <w:rFonts w:ascii="Tahoma" w:eastAsia="Times New Roman" w:hAnsi="Tahoma" w:cs="Tahoma"/>
          <w:sz w:val="18"/>
          <w:szCs w:val="18"/>
          <w:lang w:val="es-ES" w:eastAsia="es-ES"/>
        </w:rPr>
        <w:t>setecientos setenta y ocho mi</w:t>
      </w:r>
      <w:r w:rsidR="009C7930">
        <w:rPr>
          <w:rFonts w:ascii="Tahoma" w:eastAsia="Times New Roman" w:hAnsi="Tahoma" w:cs="Tahoma"/>
          <w:sz w:val="18"/>
          <w:szCs w:val="18"/>
          <w:lang w:val="es-ES" w:eastAsia="es-ES"/>
        </w:rPr>
        <w:t xml:space="preserve">l ciento ochenta y tres </w:t>
      </w:r>
      <w:r>
        <w:rPr>
          <w:rFonts w:ascii="Tahoma" w:eastAsia="Times New Roman" w:hAnsi="Tahoma" w:cs="Tahoma"/>
          <w:sz w:val="18"/>
          <w:szCs w:val="18"/>
          <w:lang w:val="es-ES" w:eastAsia="es-ES"/>
        </w:rPr>
        <w:t>pesos 6</w:t>
      </w:r>
      <w:r w:rsidR="009C7930">
        <w:rPr>
          <w:rFonts w:ascii="Tahoma" w:eastAsia="Times New Roman" w:hAnsi="Tahoma" w:cs="Tahoma"/>
          <w:sz w:val="18"/>
          <w:szCs w:val="18"/>
          <w:lang w:val="es-ES" w:eastAsia="es-ES"/>
        </w:rPr>
        <w:t>1</w:t>
      </w:r>
      <w:r>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E7229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41,144,443.31</w:t>
            </w: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9C793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201,343.00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9C7930">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37,077,588.88</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9C793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2,325,067.11</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hideMark/>
          </w:tcPr>
          <w:p w:rsidR="00113C5A" w:rsidRDefault="009C793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1,540,444.32</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9C7930">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18,703,870.89</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96EE1" w:rsidRDefault="009C7930">
            <w:pPr>
              <w:spacing w:after="0" w:line="276" w:lineRule="auto"/>
              <w:jc w:val="right"/>
              <w:rPr>
                <w:rFonts w:ascii="Tahoma" w:eastAsia="Times New Roman" w:hAnsi="Tahoma" w:cs="Tahoma"/>
                <w:b/>
                <w:sz w:val="18"/>
                <w:szCs w:val="18"/>
                <w:lang w:val="es-ES" w:eastAsia="es-ES"/>
              </w:rPr>
            </w:pPr>
            <w:r w:rsidRPr="00B96EE1">
              <w:rPr>
                <w:rFonts w:ascii="Tahoma" w:eastAsia="Times New Roman" w:hAnsi="Tahoma" w:cs="Tahoma"/>
                <w:b/>
                <w:sz w:val="18"/>
                <w:szCs w:val="18"/>
                <w:lang w:val="es-ES" w:eastAsia="es-ES"/>
              </w:rPr>
              <w:t>540,682.28</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7D4442">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sz w:val="18"/>
                <w:szCs w:val="18"/>
                <w:lang w:val="es-ES" w:eastAsia="es-ES"/>
              </w:rPr>
              <w:t>10,205,876.66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10,103.10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7,190,882.03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1,488,409.64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542,191.07</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67"/>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525,364.38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448,926.44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i/>
                <w:sz w:val="18"/>
                <w:szCs w:val="18"/>
                <w:lang w:val="es-ES" w:eastAsia="es-ES"/>
              </w:rPr>
              <w:t>79,078.56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i/>
                <w:sz w:val="18"/>
                <w:szCs w:val="18"/>
                <w:lang w:val="es-ES" w:eastAsia="es-ES"/>
              </w:rPr>
              <w:t>7,878,233.39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9C7930">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1,435,107.02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210,871.38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4,583,363.03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268.86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582,356.25</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541,079.69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55,493.90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469,693.26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2,445,662.07</w:t>
            </w: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501,709.78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center"/>
              <w:rPr>
                <w:rFonts w:ascii="Tahoma" w:eastAsia="Times New Roman" w:hAnsi="Tahoma" w:cs="Tahoma"/>
                <w:b/>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101,728.01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9C7930">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445,264.44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1,396,959.84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B96EE1" w:rsidP="00B96EE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2,484,207.34</w:t>
            </w: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741,263.42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113C5A">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1,742,943.92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saldo al cierre de la cuenta pública del mes de </w:t>
      </w:r>
      <w:r w:rsidR="004273F3">
        <w:rPr>
          <w:rFonts w:ascii="Tahoma" w:eastAsia="Times New Roman" w:hAnsi="Tahoma" w:cs="Tahoma"/>
          <w:sz w:val="18"/>
          <w:szCs w:val="18"/>
          <w:lang w:val="es-ES" w:eastAsia="es-ES"/>
        </w:rPr>
        <w:t xml:space="preserve">abril </w:t>
      </w:r>
      <w:r>
        <w:rPr>
          <w:rFonts w:ascii="Tahoma" w:eastAsia="Times New Roman" w:hAnsi="Tahoma" w:cs="Tahoma"/>
          <w:sz w:val="18"/>
          <w:szCs w:val="18"/>
          <w:lang w:val="es-ES" w:eastAsia="es-ES"/>
        </w:rPr>
        <w:t xml:space="preserve">2022 de esta cuenta se integra de conformidad a lo expresado en la siguiente tabla y asciende a la cantidad de </w:t>
      </w:r>
      <w:r w:rsidR="004273F3">
        <w:rPr>
          <w:rFonts w:ascii="Tahoma" w:eastAsia="Times New Roman" w:hAnsi="Tahoma" w:cs="Tahoma"/>
          <w:sz w:val="18"/>
          <w:szCs w:val="18"/>
          <w:lang w:val="es-ES" w:eastAsia="es-ES"/>
        </w:rPr>
        <w:t xml:space="preserve">$162,999,342.66 </w:t>
      </w:r>
      <w:r>
        <w:rPr>
          <w:rFonts w:ascii="Tahoma" w:eastAsia="Times New Roman" w:hAnsi="Tahoma" w:cs="Tahoma"/>
          <w:sz w:val="18"/>
          <w:szCs w:val="18"/>
          <w:lang w:val="es-ES" w:eastAsia="es-ES"/>
        </w:rPr>
        <w:t xml:space="preserve">( </w:t>
      </w:r>
      <w:r w:rsidR="004273F3">
        <w:rPr>
          <w:rFonts w:ascii="Tahoma" w:eastAsia="Times New Roman" w:hAnsi="Tahoma" w:cs="Tahoma"/>
          <w:sz w:val="18"/>
          <w:szCs w:val="18"/>
          <w:lang w:val="es-ES" w:eastAsia="es-ES"/>
        </w:rPr>
        <w:t>Ciento sesenta y dos millones novecientos noventa y nueve mil trescientos cuarenta y dos  pesos 66</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38"/>
        <w:gridCol w:w="1531"/>
      </w:tblGrid>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4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478"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87,174,544.16</w:t>
            </w: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4273F3">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56,333,219.93</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18,341,503.04</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1,044,121.26</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1,291,366.79</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2,659,652.91</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IESP Gasolina y </w:t>
            </w:r>
            <w:proofErr w:type="spellStart"/>
            <w:r>
              <w:rPr>
                <w:rFonts w:ascii="Tahoma" w:eastAsia="Times New Roman" w:hAnsi="Tahoma" w:cs="Tahoma"/>
                <w:sz w:val="18"/>
                <w:szCs w:val="18"/>
                <w:lang w:val="es-ES" w:eastAsia="es-ES"/>
              </w:rPr>
              <w:t>Diesel</w:t>
            </w:r>
            <w:proofErr w:type="spellEnd"/>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1,857,957.80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rsidP="004273F3">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4273F3">
              <w:rPr>
                <w:rFonts w:ascii="Tahoma" w:eastAsia="Times New Roman" w:hAnsi="Tahoma" w:cs="Tahoma"/>
                <w:i/>
                <w:sz w:val="18"/>
                <w:szCs w:val="18"/>
                <w:lang w:val="es-ES" w:eastAsia="es-ES"/>
              </w:rPr>
              <w:t>2,186,053.00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3,460,669.43</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75,138,123.00</w:t>
            </w: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45,616,204.00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43" w:type="dxa"/>
            <w:tcBorders>
              <w:top w:val="single" w:sz="4" w:space="0" w:color="auto"/>
              <w:left w:val="single" w:sz="4" w:space="0" w:color="auto"/>
              <w:bottom w:val="single" w:sz="4" w:space="0" w:color="auto"/>
              <w:right w:val="single" w:sz="4" w:space="0" w:color="auto"/>
            </w:tcBorders>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29,521,919.00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686,675.50</w:t>
            </w: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43" w:type="dxa"/>
            <w:tcBorders>
              <w:top w:val="single" w:sz="4" w:space="0" w:color="auto"/>
              <w:left w:val="single" w:sz="4" w:space="0" w:color="auto"/>
              <w:bottom w:val="single" w:sz="4" w:space="0" w:color="auto"/>
              <w:right w:val="single" w:sz="4" w:space="0" w:color="auto"/>
            </w:tcBorders>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602,542.00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4273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84,133.50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B680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 </w:t>
      </w:r>
      <w:r w:rsidR="004273F3" w:rsidRPr="00BB6803">
        <w:rPr>
          <w:rFonts w:ascii="Tahoma" w:eastAsia="Times New Roman" w:hAnsi="Tahoma" w:cs="Tahoma"/>
          <w:sz w:val="18"/>
          <w:szCs w:val="18"/>
          <w:lang w:val="es-ES" w:eastAsia="es-ES"/>
        </w:rPr>
        <w:t xml:space="preserve">abril </w:t>
      </w:r>
      <w:r w:rsidRPr="00BB6803">
        <w:rPr>
          <w:rFonts w:ascii="Tahoma" w:eastAsia="Times New Roman" w:hAnsi="Tahoma" w:cs="Tahoma"/>
          <w:sz w:val="18"/>
          <w:szCs w:val="18"/>
          <w:lang w:val="es-ES" w:eastAsia="es-ES"/>
        </w:rPr>
        <w:t xml:space="preserve">2022 asciende a la cantidad de $ </w:t>
      </w:r>
      <w:r w:rsidR="00BB6803" w:rsidRPr="00BB6803">
        <w:rPr>
          <w:rFonts w:ascii="Tahoma" w:eastAsia="Times New Roman" w:hAnsi="Tahoma" w:cs="Tahoma"/>
          <w:sz w:val="18"/>
          <w:szCs w:val="18"/>
          <w:lang w:val="es-ES" w:eastAsia="es-ES"/>
        </w:rPr>
        <w:t>120</w:t>
      </w:r>
      <w:proofErr w:type="gramStart"/>
      <w:r w:rsidR="00BB6803" w:rsidRPr="00BB6803">
        <w:rPr>
          <w:rFonts w:ascii="Tahoma" w:eastAsia="Times New Roman" w:hAnsi="Tahoma" w:cs="Tahoma"/>
          <w:sz w:val="18"/>
          <w:szCs w:val="18"/>
          <w:lang w:val="es-ES" w:eastAsia="es-ES"/>
        </w:rPr>
        <w:t>,027,802.13</w:t>
      </w:r>
      <w:proofErr w:type="gramEnd"/>
      <w:r w:rsidR="00BB6803">
        <w:rPr>
          <w:rFonts w:ascii="Tahoma" w:eastAsia="Times New Roman" w:hAnsi="Tahoma" w:cs="Tahoma"/>
          <w:sz w:val="18"/>
          <w:szCs w:val="18"/>
          <w:lang w:val="es-ES" w:eastAsia="es-ES"/>
        </w:rPr>
        <w:t xml:space="preserve"> </w:t>
      </w:r>
      <w:r w:rsidRPr="00BB6803">
        <w:rPr>
          <w:rFonts w:ascii="Tahoma" w:eastAsia="Times New Roman" w:hAnsi="Tahoma" w:cs="Tahoma"/>
          <w:sz w:val="18"/>
          <w:szCs w:val="18"/>
          <w:lang w:val="es-ES" w:eastAsia="es-ES"/>
        </w:rPr>
        <w:t>(</w:t>
      </w:r>
      <w:r w:rsidR="00BB6803">
        <w:rPr>
          <w:rFonts w:ascii="Tahoma" w:eastAsia="Times New Roman" w:hAnsi="Tahoma" w:cs="Tahoma"/>
          <w:sz w:val="18"/>
          <w:szCs w:val="18"/>
          <w:lang w:val="es-ES" w:eastAsia="es-ES"/>
        </w:rPr>
        <w:t>Ciento veinte millones veintisiete mil ochocientos dos pesos 13/100 m.n.)</w:t>
      </w:r>
    </w:p>
    <w:p w:rsidR="00113C5A" w:rsidRDefault="00113C5A" w:rsidP="00113C5A">
      <w:pPr>
        <w:spacing w:after="0" w:line="276" w:lineRule="auto"/>
        <w:jc w:val="both"/>
        <w:rPr>
          <w:rFonts w:ascii="Tahoma" w:eastAsia="Times New Roman" w:hAnsi="Tahoma" w:cs="Tahoma"/>
          <w:b/>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68,262,852.70</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6,891,204.02</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13,852,337.29</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664051">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7,886,666.64</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387,392.</w:t>
            </w:r>
            <w:r w:rsidR="00113C5A">
              <w:rPr>
                <w:rFonts w:ascii="Tahoma" w:eastAsia="Times New Roman" w:hAnsi="Tahoma" w:cs="Tahoma"/>
                <w:sz w:val="18"/>
                <w:szCs w:val="18"/>
                <w:lang w:val="es-ES" w:eastAsia="es-ES"/>
              </w:rPr>
              <w:t>00</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262,546.55</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20,848,010.43</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163,165.00</w:t>
            </w:r>
          </w:p>
        </w:tc>
      </w:tr>
      <w:tr w:rsidR="00113C5A"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Default="00664051" w:rsidP="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1,473,626.68</w:t>
            </w:r>
          </w:p>
        </w:tc>
      </w:tr>
      <w:tr w:rsidR="00113C5A" w:rsidTr="00113C5A">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0.82</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Se informa de manera agrupada, acerca del monto del cierre del mes de </w:t>
      </w:r>
      <w:r w:rsidR="00BB6803">
        <w:rPr>
          <w:rFonts w:ascii="Tahoma" w:hAnsi="Tahoma" w:cs="Tahoma"/>
          <w:spacing w:val="-1"/>
          <w:sz w:val="18"/>
          <w:szCs w:val="18"/>
          <w:lang w:val="es-ES" w:eastAsia="es-ES"/>
        </w:rPr>
        <w:t xml:space="preserve">abril </w:t>
      </w:r>
      <w:r>
        <w:rPr>
          <w:rFonts w:ascii="Tahoma" w:hAnsi="Tahoma" w:cs="Tahoma"/>
          <w:spacing w:val="-1"/>
          <w:sz w:val="18"/>
          <w:szCs w:val="18"/>
          <w:lang w:val="es-ES" w:eastAsia="es-ES"/>
        </w:rPr>
        <w:t>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428,322,552.54</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113C5A">
            <w:pPr>
              <w:tabs>
                <w:tab w:val="center" w:pos="742"/>
                <w:tab w:val="left" w:pos="1460"/>
              </w:tabs>
              <w:spacing w:before="80" w:after="0" w:line="276" w:lineRule="auto"/>
              <w:rPr>
                <w:rFonts w:ascii="Tahoma" w:hAnsi="Tahoma" w:cs="Tahoma"/>
                <w:spacing w:val="-1"/>
                <w:sz w:val="18"/>
                <w:szCs w:val="18"/>
                <w:lang w:val="es-ES" w:eastAsia="es-ES"/>
              </w:rPr>
            </w:pPr>
            <w:r>
              <w:rPr>
                <w:rFonts w:ascii="Tahoma" w:hAnsi="Tahoma" w:cs="Tahoma"/>
                <w:spacing w:val="-1"/>
                <w:sz w:val="18"/>
                <w:szCs w:val="18"/>
                <w:lang w:val="es-ES" w:eastAsia="es-ES"/>
              </w:rPr>
              <w:t xml:space="preserve">        -14,223.97</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428,308,328.57</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NOTAS AL ESTADO DE FLUJO DE EFECTIVO</w:t>
      </w: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523220" w:rsidP="0052322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87,663,460.20</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523220" w:rsidP="00523220">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87,663,460.20</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Adquisiciones de bienes muebles e inmuebles con su monto global al cierre del mes de </w:t>
      </w:r>
      <w:r>
        <w:rPr>
          <w:rFonts w:ascii="Tahoma" w:eastAsia="Times New Roman" w:hAnsi="Tahoma" w:cs="Tahoma"/>
          <w:sz w:val="18"/>
          <w:szCs w:val="18"/>
          <w:lang w:val="es-ES" w:eastAsia="es-ES"/>
        </w:rPr>
        <w:t xml:space="preserve"> </w:t>
      </w:r>
      <w:r w:rsidR="00BB6803">
        <w:rPr>
          <w:rFonts w:ascii="Tahoma" w:eastAsia="Times New Roman" w:hAnsi="Tahoma" w:cs="Tahoma"/>
          <w:sz w:val="18"/>
          <w:szCs w:val="18"/>
          <w:lang w:val="es-ES" w:eastAsia="es-ES"/>
        </w:rPr>
        <w:t xml:space="preserve">abril </w:t>
      </w:r>
      <w:r w:rsidR="00BB6803">
        <w:rPr>
          <w:rFonts w:ascii="Tahoma" w:hAnsi="Tahoma" w:cs="Tahoma"/>
          <w:spacing w:val="-1"/>
          <w:sz w:val="18"/>
          <w:szCs w:val="18"/>
          <w:lang w:val="es-ES" w:eastAsia="es-ES"/>
        </w:rPr>
        <w:t>2022 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center"/>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rsidP="00113C5A"/>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t>Presupuestarias:</w:t>
      </w:r>
    </w:p>
    <w:p w:rsidR="00113C5A" w:rsidRDefault="00113C5A" w:rsidP="00113C5A">
      <w:pPr>
        <w:spacing w:before="80"/>
        <w:ind w:left="709"/>
        <w:jc w:val="both"/>
        <w:rPr>
          <w:rFonts w:ascii="Tahoma" w:hAnsi="Tahoma" w:cs="Tahoma"/>
          <w:spacing w:val="-1"/>
          <w:sz w:val="18"/>
          <w:szCs w:val="18"/>
        </w:rPr>
      </w:pPr>
      <w:r>
        <w:rPr>
          <w:rFonts w:ascii="Tahoma" w:hAnsi="Tahoma" w:cs="Tahoma"/>
          <w:spacing w:val="-1"/>
          <w:sz w:val="18"/>
          <w:szCs w:val="18"/>
        </w:rPr>
        <w:tab/>
      </w: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BB6803">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318,078,059.21</w:t>
            </w:r>
          </w:p>
        </w:tc>
      </w:tr>
      <w:tr w:rsidR="00113C5A"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BB6803">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227,777,526.27</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hideMark/>
          </w:tcPr>
          <w:p w:rsidR="00113C5A" w:rsidRDefault="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413,502,556.43</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525"/>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hideMark/>
          </w:tcPr>
          <w:p w:rsidR="00113C5A" w:rsidRDefault="000D02EE" w:rsidP="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hideMark/>
          </w:tcPr>
          <w:p w:rsidR="00113C5A" w:rsidRDefault="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128,683,222.91</w:t>
            </w:r>
          </w:p>
        </w:tc>
        <w:tc>
          <w:tcPr>
            <w:tcW w:w="1523" w:type="dxa"/>
            <w:tcBorders>
              <w:top w:val="nil"/>
              <w:left w:val="nil"/>
              <w:bottom w:val="single" w:sz="8" w:space="0" w:color="auto"/>
              <w:right w:val="single" w:sz="8" w:space="0" w:color="auto"/>
            </w:tcBorders>
            <w:vAlign w:val="center"/>
            <w:hideMark/>
          </w:tcPr>
          <w:p w:rsidR="00113C5A" w:rsidRDefault="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w:t>
            </w:r>
            <w:r w:rsidR="00113C5A">
              <w:rPr>
                <w:rFonts w:ascii="Tahoma" w:hAnsi="Tahoma" w:cs="Tahoma"/>
                <w:color w:val="000000"/>
                <w:sz w:val="18"/>
                <w:szCs w:val="18"/>
                <w:lang w:eastAsia="es-MX"/>
              </w:rPr>
              <w:t>.00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hideMark/>
          </w:tcPr>
          <w:p w:rsidR="00BB6803" w:rsidRDefault="00BB6803">
            <w:pPr>
              <w:spacing w:line="276" w:lineRule="auto"/>
              <w:jc w:val="right"/>
              <w:rPr>
                <w:rFonts w:ascii="Tahoma" w:hAnsi="Tahoma" w:cs="Tahoma"/>
                <w:color w:val="000000"/>
                <w:sz w:val="18"/>
                <w:szCs w:val="18"/>
                <w:lang w:eastAsia="es-MX"/>
              </w:rPr>
            </w:pPr>
          </w:p>
          <w:p w:rsidR="00113C5A" w:rsidRDefault="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127,261,150.59</w:t>
            </w:r>
          </w:p>
          <w:p w:rsidR="00BB6803" w:rsidRDefault="00BB6803" w:rsidP="000D02EE">
            <w:pPr>
              <w:spacing w:line="276" w:lineRule="auto"/>
              <w:rPr>
                <w:rFonts w:ascii="Tahoma" w:hAnsi="Tahoma" w:cs="Tahoma"/>
                <w:color w:val="000000"/>
                <w:sz w:val="18"/>
                <w:szCs w:val="18"/>
                <w:lang w:eastAsia="es-MX"/>
              </w:rPr>
            </w:pPr>
          </w:p>
        </w:tc>
        <w:tc>
          <w:tcPr>
            <w:tcW w:w="1523" w:type="dxa"/>
            <w:tcBorders>
              <w:top w:val="nil"/>
              <w:left w:val="nil"/>
              <w:bottom w:val="single" w:sz="8" w:space="0" w:color="auto"/>
              <w:right w:val="single" w:sz="8" w:space="0" w:color="auto"/>
            </w:tcBorders>
            <w:vAlign w:val="center"/>
            <w:hideMark/>
          </w:tcPr>
          <w:p w:rsidR="00113C5A" w:rsidRDefault="00BB6803" w:rsidP="00BB6803">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hideMark/>
          </w:tcPr>
          <w:p w:rsidR="00113C5A" w:rsidRDefault="000D02EE"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127,163,688.76</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hideMark/>
          </w:tcPr>
          <w:p w:rsidR="00113C5A" w:rsidRDefault="000D02EE"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122,818,430.22</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01 </w:t>
      </w:r>
      <w:r w:rsidR="00BB6803">
        <w:rPr>
          <w:rFonts w:ascii="Tahoma" w:hAnsi="Tahoma" w:cs="Tahoma"/>
          <w:spacing w:val="-1"/>
          <w:sz w:val="18"/>
          <w:szCs w:val="18"/>
          <w:lang w:val="es-ES" w:eastAsia="es-ES"/>
        </w:rPr>
        <w:t xml:space="preserve">abril </w:t>
      </w:r>
      <w:r>
        <w:rPr>
          <w:rFonts w:ascii="Tahoma" w:hAnsi="Tahoma" w:cs="Tahoma"/>
          <w:spacing w:val="-1"/>
          <w:sz w:val="18"/>
          <w:szCs w:val="18"/>
          <w:lang w:val="es-ES" w:eastAsia="es-ES"/>
        </w:rPr>
        <w:t>al</w:t>
      </w:r>
      <w:r w:rsidR="00BB6803">
        <w:rPr>
          <w:rFonts w:ascii="Tahoma" w:hAnsi="Tahoma" w:cs="Tahoma"/>
          <w:spacing w:val="-1"/>
          <w:sz w:val="18"/>
          <w:szCs w:val="18"/>
          <w:lang w:val="es-ES" w:eastAsia="es-ES"/>
        </w:rPr>
        <w:t xml:space="preserve"> 30</w:t>
      </w:r>
      <w:r>
        <w:rPr>
          <w:rFonts w:ascii="Tahoma" w:hAnsi="Tahoma" w:cs="Tahoma"/>
          <w:spacing w:val="-1"/>
          <w:sz w:val="18"/>
          <w:szCs w:val="18"/>
          <w:lang w:val="es-ES" w:eastAsia="es-ES"/>
        </w:rPr>
        <w:t xml:space="preserve">  de</w:t>
      </w:r>
      <w:r w:rsidR="00BB6803">
        <w:rPr>
          <w:rFonts w:ascii="Tahoma" w:hAnsi="Tahoma" w:cs="Tahoma"/>
          <w:spacing w:val="-1"/>
          <w:sz w:val="18"/>
          <w:szCs w:val="18"/>
          <w:lang w:val="es-ES" w:eastAsia="es-ES"/>
        </w:rPr>
        <w:t xml:space="preserve"> abril</w:t>
      </w:r>
      <w:r>
        <w:rPr>
          <w:rFonts w:ascii="Tahoma" w:hAnsi="Tahoma" w:cs="Tahoma"/>
          <w:spacing w:val="-1"/>
          <w:sz w:val="18"/>
          <w:szCs w:val="18"/>
          <w:lang w:val="es-ES" w:eastAsia="es-ES"/>
        </w:rPr>
        <w:t xml:space="preserve">  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de  </w:t>
      </w:r>
      <w:r w:rsidR="00BB6803">
        <w:rPr>
          <w:rFonts w:ascii="Tahoma" w:hAnsi="Tahoma" w:cs="Tahoma"/>
          <w:spacing w:val="-1"/>
          <w:sz w:val="18"/>
          <w:szCs w:val="18"/>
          <w:lang w:val="es-ES" w:eastAsia="es-ES"/>
        </w:rPr>
        <w:t>abril</w:t>
      </w:r>
      <w:r>
        <w:rPr>
          <w:rFonts w:ascii="Tahoma" w:hAnsi="Tahoma" w:cs="Tahoma"/>
          <w:spacing w:val="-1"/>
          <w:sz w:val="18"/>
          <w:szCs w:val="18"/>
          <w:lang w:val="es-ES" w:eastAsia="es-ES"/>
        </w:rPr>
        <w:t xml:space="preserve">  2022,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24D01" w:rsidRDefault="00124D01" w:rsidP="00113C5A">
      <w:pPr>
        <w:spacing w:before="120" w:after="120" w:line="240" w:lineRule="exact"/>
        <w:jc w:val="both"/>
        <w:rPr>
          <w:rFonts w:ascii="Tahoma" w:hAnsi="Tahoma" w:cs="Tahoma"/>
          <w:spacing w:val="-1"/>
          <w:sz w:val="18"/>
          <w:szCs w:val="18"/>
          <w:lang w:val="es-ES" w:eastAsia="es-ES"/>
        </w:rPr>
      </w:pPr>
    </w:p>
    <w:p w:rsidR="00124D01" w:rsidRDefault="00124D01"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octubre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 actualmente como "la diagonal"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El Municipio es una institución de orden público, base de la división territorial y de la organización política y administrativa del Estado, constituido por una comunidad de personas, </w:t>
      </w:r>
      <w:r>
        <w:rPr>
          <w:rFonts w:ascii="Tahoma" w:eastAsia="Times New Roman" w:hAnsi="Tahoma" w:cs="Tahoma"/>
          <w:sz w:val="18"/>
          <w:szCs w:val="18"/>
          <w:lang w:val="es-ES" w:eastAsia="es-ES"/>
        </w:rPr>
        <w:lastRenderedPageBreak/>
        <w:t>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13C5A">
      <w:pPr>
        <w:spacing w:before="120" w:after="120" w:line="240" w:lineRule="exact"/>
        <w:ind w:left="1080"/>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3220">
        <w:rPr>
          <w:rFonts w:ascii="Tahoma" w:hAnsi="Tahoma" w:cs="Tahoma"/>
          <w:spacing w:val="-1"/>
          <w:sz w:val="18"/>
          <w:szCs w:val="18"/>
          <w:lang w:val="es-ES" w:eastAsia="es-ES"/>
        </w:rPr>
        <w:t>fiscal corresponde del 01 al  30</w:t>
      </w:r>
      <w:r>
        <w:rPr>
          <w:rFonts w:ascii="Tahoma" w:hAnsi="Tahoma" w:cs="Tahoma"/>
          <w:spacing w:val="-1"/>
          <w:sz w:val="18"/>
          <w:szCs w:val="18"/>
          <w:lang w:val="es-ES" w:eastAsia="es-ES"/>
        </w:rPr>
        <w:t xml:space="preserve"> de </w:t>
      </w:r>
      <w:r w:rsidR="00523220">
        <w:rPr>
          <w:rFonts w:ascii="Tahoma" w:hAnsi="Tahoma" w:cs="Tahoma"/>
          <w:spacing w:val="-1"/>
          <w:sz w:val="18"/>
          <w:szCs w:val="18"/>
          <w:lang w:val="es-ES" w:eastAsia="es-ES"/>
        </w:rPr>
        <w:t>abril</w:t>
      </w:r>
      <w:r>
        <w:rPr>
          <w:rFonts w:ascii="Tahoma" w:hAnsi="Tahoma" w:cs="Tahoma"/>
          <w:spacing w:val="-1"/>
          <w:sz w:val="18"/>
          <w:szCs w:val="18"/>
          <w:lang w:val="es-ES" w:eastAsia="es-ES"/>
        </w:rPr>
        <w:t xml:space="preserve">  de 2022.</w:t>
      </w: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13C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1134"/>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En lo referente a los postulados básicos, éstos han sido el sustento técnico del registro de las operaciones, la elaboración y presentación de los estados financieros, con la finalidad de uniformar los </w:t>
      </w:r>
      <w:r>
        <w:rPr>
          <w:rFonts w:ascii="Tahoma" w:hAnsi="Tahoma" w:cs="Tahoma"/>
          <w:spacing w:val="-1"/>
          <w:sz w:val="18"/>
          <w:szCs w:val="18"/>
          <w:lang w:val="es-ES" w:eastAsia="es-ES"/>
        </w:rPr>
        <w:lastRenderedPageBreak/>
        <w:t>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bookmarkStart w:id="0" w:name="_GoBack"/>
      <w:bookmarkEnd w:id="0"/>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consecuencia, no existe equivalente en moneda nacional</w:t>
      </w:r>
    </w:p>
    <w:p w:rsidR="00113C5A" w:rsidRDefault="00113C5A"/>
    <w:p w:rsidR="00113C5A" w:rsidRDefault="00113C5A"/>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lvl>
    <w:lvl w:ilvl="1" w:tplc="3296F400">
      <w:start w:val="1"/>
      <w:numFmt w:val="lowerLetter"/>
      <w:lvlText w:val="%2)"/>
      <w:lvlJc w:val="left"/>
      <w:pPr>
        <w:ind w:left="1080" w:firstLine="0"/>
      </w:p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138F2"/>
    <w:rsid w:val="00063ACF"/>
    <w:rsid w:val="000D02EE"/>
    <w:rsid w:val="000E2138"/>
    <w:rsid w:val="000E7211"/>
    <w:rsid w:val="00113C5A"/>
    <w:rsid w:val="00124D01"/>
    <w:rsid w:val="001C3BBF"/>
    <w:rsid w:val="003612BD"/>
    <w:rsid w:val="003E1840"/>
    <w:rsid w:val="004273F3"/>
    <w:rsid w:val="00475683"/>
    <w:rsid w:val="004913F3"/>
    <w:rsid w:val="0051062D"/>
    <w:rsid w:val="00523220"/>
    <w:rsid w:val="00585E66"/>
    <w:rsid w:val="00664051"/>
    <w:rsid w:val="00757E61"/>
    <w:rsid w:val="00847F74"/>
    <w:rsid w:val="008B0147"/>
    <w:rsid w:val="009C7930"/>
    <w:rsid w:val="00AD001E"/>
    <w:rsid w:val="00B26021"/>
    <w:rsid w:val="00B96EE1"/>
    <w:rsid w:val="00BB6803"/>
    <w:rsid w:val="00D651E1"/>
    <w:rsid w:val="00DB60AD"/>
    <w:rsid w:val="00E7229D"/>
    <w:rsid w:val="00F32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14</Pages>
  <Words>4381</Words>
  <Characters>24100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Moreno</dc:creator>
  <cp:keywords/>
  <dc:description/>
  <cp:lastModifiedBy>Jesus Moran</cp:lastModifiedBy>
  <cp:revision>9</cp:revision>
  <dcterms:created xsi:type="dcterms:W3CDTF">2022-04-26T17:28:00Z</dcterms:created>
  <dcterms:modified xsi:type="dcterms:W3CDTF">2022-05-05T19:06:00Z</dcterms:modified>
</cp:coreProperties>
</file>